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FD8" w:rsidRDefault="00D76FD8" w:rsidP="00D76FD8">
      <w:pPr>
        <w:jc w:val="both"/>
      </w:pPr>
      <w:r>
        <w:t>Znak sprawy: DPS.N.DF.261.5.2026.RF</w:t>
      </w:r>
    </w:p>
    <w:p w:rsidR="00D76FD8" w:rsidRDefault="00D76FD8" w:rsidP="00D76FD8">
      <w:pPr>
        <w:jc w:val="right"/>
        <w:rPr>
          <w:b/>
          <w:bCs/>
        </w:rPr>
      </w:pPr>
      <w:r>
        <w:rPr>
          <w:b/>
          <w:bCs/>
        </w:rPr>
        <w:t>ZAŁĄCZNIK NR 1 do SWZ</w:t>
      </w:r>
    </w:p>
    <w:p w:rsidR="00D76FD8" w:rsidRDefault="00D76FD8" w:rsidP="00D76FD8">
      <w:pPr>
        <w:jc w:val="both"/>
        <w:rPr>
          <w:b/>
          <w:bCs/>
        </w:rPr>
      </w:pPr>
    </w:p>
    <w:p w:rsidR="00D76FD8" w:rsidRPr="002302A9" w:rsidRDefault="00D76FD8" w:rsidP="00D76FD8">
      <w:pPr>
        <w:spacing w:line="276" w:lineRule="auto"/>
        <w:jc w:val="center"/>
        <w:rPr>
          <w:b/>
          <w:sz w:val="26"/>
          <w:szCs w:val="26"/>
          <w:lang w:eastAsia="ar-SA"/>
        </w:rPr>
      </w:pPr>
      <w:r w:rsidRPr="002302A9">
        <w:rPr>
          <w:b/>
          <w:sz w:val="26"/>
          <w:szCs w:val="26"/>
          <w:lang w:eastAsia="ar-SA"/>
        </w:rPr>
        <w:t>FORMULARZ OFERTOWY</w:t>
      </w:r>
    </w:p>
    <w:p w:rsidR="00D76FD8" w:rsidRPr="002302A9" w:rsidRDefault="00D76FD8" w:rsidP="00D76FD8">
      <w:pPr>
        <w:spacing w:line="276" w:lineRule="auto"/>
        <w:jc w:val="center"/>
      </w:pPr>
    </w:p>
    <w:p w:rsidR="00D76FD8" w:rsidRDefault="00D76FD8" w:rsidP="00D76FD8">
      <w:pPr>
        <w:ind w:left="1985" w:hanging="1985"/>
        <w:jc w:val="both"/>
      </w:pPr>
      <w:r>
        <w:rPr>
          <w:b/>
          <w:bCs/>
        </w:rPr>
        <w:t>ZAMAWIAJĄCY:</w:t>
      </w:r>
      <w:r>
        <w:t xml:space="preserve"> Dom Pomocy Społecznej „Niezapominajka” w Elblągu, ul. Toruńska 17, 82-300 Elbląg </w:t>
      </w:r>
    </w:p>
    <w:p w:rsidR="00D76FD8" w:rsidRPr="009F0637" w:rsidRDefault="00D76FD8" w:rsidP="00D76FD8">
      <w:pPr>
        <w:jc w:val="both"/>
        <w:rPr>
          <w:b/>
          <w:bCs/>
          <w:sz w:val="16"/>
          <w:szCs w:val="16"/>
        </w:rPr>
      </w:pPr>
    </w:p>
    <w:p w:rsidR="00D76FD8" w:rsidRDefault="00D76FD8" w:rsidP="006B23E8">
      <w:pPr>
        <w:spacing w:line="276" w:lineRule="auto"/>
        <w:jc w:val="both"/>
      </w:pPr>
      <w:r>
        <w:rPr>
          <w:b/>
          <w:bCs/>
        </w:rPr>
        <w:t>WYKONAWCA:</w:t>
      </w:r>
      <w:r>
        <w:t xml:space="preserve"> ....................................................................................................................... </w:t>
      </w:r>
    </w:p>
    <w:p w:rsidR="00D76FD8" w:rsidRDefault="00D76FD8" w:rsidP="006B23E8">
      <w:pPr>
        <w:spacing w:line="276" w:lineRule="auto"/>
        <w:jc w:val="both"/>
      </w:pPr>
      <w:r>
        <w:t xml:space="preserve">NIP / REGON: ............................................................................................................................ </w:t>
      </w:r>
    </w:p>
    <w:p w:rsidR="00D76FD8" w:rsidRDefault="00D76FD8" w:rsidP="006B23E8">
      <w:pPr>
        <w:spacing w:line="276" w:lineRule="auto"/>
        <w:jc w:val="both"/>
      </w:pPr>
      <w:r>
        <w:t xml:space="preserve">Adres: ........................................................................................................................................... </w:t>
      </w:r>
    </w:p>
    <w:p w:rsidR="00D76FD8" w:rsidRDefault="00D76FD8" w:rsidP="006B23E8">
      <w:pPr>
        <w:spacing w:line="276" w:lineRule="auto"/>
        <w:jc w:val="both"/>
      </w:pPr>
      <w:r>
        <w:t xml:space="preserve">E-mail / Telefon: .......................................................................................................................... </w:t>
      </w:r>
    </w:p>
    <w:p w:rsidR="00D76FD8" w:rsidRDefault="00D76FD8" w:rsidP="00D76FD8">
      <w:pPr>
        <w:pStyle w:val="Bezodstpw"/>
      </w:pPr>
    </w:p>
    <w:p w:rsidR="00D76FD8" w:rsidRPr="003854D7" w:rsidRDefault="00D76FD8" w:rsidP="00D76FD8">
      <w:pPr>
        <w:jc w:val="both"/>
        <w:rPr>
          <w:b/>
        </w:rPr>
      </w:pPr>
      <w:r w:rsidRPr="00B00958">
        <w:t xml:space="preserve">Składając ofertę w postępowaniu </w:t>
      </w:r>
      <w:r w:rsidRPr="00B00958">
        <w:rPr>
          <w:lang w:eastAsia="ar-SA"/>
        </w:rPr>
        <w:t>o udzielenie zamówienia publicznego w trybie podstawowym bez przeprowadzenia negocjacji na wykonanie zamówienia p.n.:</w:t>
      </w:r>
      <w:r w:rsidRPr="00B00958">
        <w:rPr>
          <w:b/>
        </w:rPr>
        <w:t xml:space="preserve"> </w:t>
      </w:r>
      <w:r w:rsidRPr="003854D7">
        <w:rPr>
          <w:b/>
        </w:rPr>
        <w:t xml:space="preserve">Zakup i dostawa samochodu 9-cio osobowego typu mikrobus do przewozu osób niepełnosprawnych dla potrzeb Domu Pomocy Społecznej „Niezapominajka” w Elblągu </w:t>
      </w:r>
    </w:p>
    <w:p w:rsidR="00D76FD8" w:rsidRDefault="00D76FD8" w:rsidP="00D76FD8">
      <w:pPr>
        <w:jc w:val="both"/>
      </w:pPr>
      <w:r>
        <w:t>Oferujemy wykonanie zamówienia:</w:t>
      </w:r>
    </w:p>
    <w:p w:rsidR="00275AC5" w:rsidRDefault="00275AC5" w:rsidP="00D76FD8">
      <w:pPr>
        <w:ind w:firstLine="851"/>
        <w:jc w:val="both"/>
      </w:pPr>
    </w:p>
    <w:p w:rsidR="00D76FD8" w:rsidRDefault="00D76FD8" w:rsidP="00D76FD8">
      <w:pPr>
        <w:ind w:firstLine="851"/>
        <w:jc w:val="both"/>
      </w:pPr>
      <w:r>
        <w:t>a cenę (brutto) ......................................................................... zł,</w:t>
      </w:r>
    </w:p>
    <w:p w:rsidR="00D76FD8" w:rsidRDefault="00D76FD8" w:rsidP="00D76FD8">
      <w:pPr>
        <w:jc w:val="both"/>
      </w:pPr>
      <w:r>
        <w:t>tj.:</w:t>
      </w:r>
    </w:p>
    <w:p w:rsidR="00D76FD8" w:rsidRDefault="00D76FD8" w:rsidP="006B23E8">
      <w:pPr>
        <w:spacing w:line="276" w:lineRule="auto"/>
        <w:ind w:left="851"/>
        <w:jc w:val="both"/>
      </w:pPr>
      <w:r>
        <w:t>za cenę bez VAT ............................................................... zł,</w:t>
      </w:r>
    </w:p>
    <w:p w:rsidR="00D76FD8" w:rsidRDefault="00D76FD8" w:rsidP="006B23E8">
      <w:pPr>
        <w:spacing w:line="276" w:lineRule="auto"/>
        <w:ind w:left="851"/>
        <w:jc w:val="both"/>
      </w:pPr>
      <w:r>
        <w:t xml:space="preserve">VAT............... %, tj. ............................................................ zł. </w:t>
      </w:r>
    </w:p>
    <w:p w:rsidR="00D76FD8" w:rsidRDefault="00D76FD8" w:rsidP="00D76FD8">
      <w:pPr>
        <w:numPr>
          <w:ilvl w:val="0"/>
          <w:numId w:val="9"/>
        </w:numPr>
        <w:suppressAutoHyphens/>
        <w:autoSpaceDN w:val="0"/>
        <w:spacing w:after="160"/>
        <w:ind w:left="284" w:hanging="284"/>
        <w:jc w:val="both"/>
        <w:textAlignment w:val="baseline"/>
      </w:pPr>
      <w:r>
        <w:t xml:space="preserve">Zobowiązujemy się do wykonania przedmiotu zamówienia w terminie 56 dni od dnia zawarcia umowy. </w:t>
      </w:r>
    </w:p>
    <w:p w:rsidR="00D76FD8" w:rsidRDefault="00D76FD8" w:rsidP="00D76FD8">
      <w:pPr>
        <w:numPr>
          <w:ilvl w:val="0"/>
          <w:numId w:val="9"/>
        </w:numPr>
        <w:suppressAutoHyphens/>
        <w:autoSpaceDN w:val="0"/>
        <w:spacing w:after="160"/>
        <w:ind w:left="284" w:hanging="284"/>
        <w:jc w:val="both"/>
        <w:textAlignment w:val="baseline"/>
      </w:pPr>
      <w:r>
        <w:t>Oferowany okres gwarancji mechanicznej i elektrycznej:  …….</w:t>
      </w:r>
      <w:r w:rsidR="006B23E8">
        <w:t xml:space="preserve">   </w:t>
      </w:r>
      <w:r>
        <w:t xml:space="preserve"> miesięcy. </w:t>
      </w:r>
    </w:p>
    <w:p w:rsidR="00D76FD8" w:rsidRPr="007C797F" w:rsidRDefault="00D76FD8" w:rsidP="00D76FD8">
      <w:pPr>
        <w:numPr>
          <w:ilvl w:val="0"/>
          <w:numId w:val="9"/>
        </w:numPr>
        <w:suppressAutoHyphens/>
        <w:autoSpaceDN w:val="0"/>
        <w:spacing w:after="160"/>
        <w:ind w:left="284" w:hanging="284"/>
        <w:jc w:val="both"/>
        <w:textAlignment w:val="baseline"/>
      </w:pPr>
      <w:r w:rsidRPr="007C797F">
        <w:t>Adres Autoryzowanej Stacji Obsługi (ASO), odleg</w:t>
      </w:r>
      <w:r w:rsidR="006B23E8">
        <w:t>łość w km od zamawiającego: ………</w:t>
      </w:r>
    </w:p>
    <w:p w:rsidR="00D76FD8" w:rsidRDefault="00D76FD8" w:rsidP="00D76FD8">
      <w:pPr>
        <w:numPr>
          <w:ilvl w:val="0"/>
          <w:numId w:val="9"/>
        </w:numPr>
        <w:suppressAutoHyphens/>
        <w:autoSpaceDN w:val="0"/>
        <w:spacing w:after="160"/>
        <w:ind w:left="284" w:hanging="284"/>
        <w:jc w:val="both"/>
        <w:textAlignment w:val="baseline"/>
      </w:pPr>
      <w:r w:rsidRPr="007C797F">
        <w:t xml:space="preserve">Oświadczamy, że zapoznaliśmy się ze Specyfikacją Warunków Zamówienia, w tym projektem Umowy, i nie wnosimy do nich zastrzeżeń. </w:t>
      </w:r>
    </w:p>
    <w:p w:rsidR="00D76FD8" w:rsidRDefault="00D76FD8" w:rsidP="00D76FD8">
      <w:pPr>
        <w:numPr>
          <w:ilvl w:val="0"/>
          <w:numId w:val="9"/>
        </w:numPr>
        <w:suppressAutoHyphens/>
        <w:autoSpaceDN w:val="0"/>
        <w:spacing w:after="160"/>
        <w:ind w:left="284" w:hanging="284"/>
        <w:jc w:val="both"/>
        <w:textAlignment w:val="baseline"/>
      </w:pPr>
      <w:r>
        <w:t xml:space="preserve">Wadium zostało wniesione w formie: </w:t>
      </w:r>
      <w:r w:rsidR="00275AC5">
        <w:t>………………………</w:t>
      </w:r>
      <w:r>
        <w:t>……………………………..</w:t>
      </w:r>
    </w:p>
    <w:p w:rsidR="00D76FD8" w:rsidRDefault="00D76FD8" w:rsidP="00D76FD8">
      <w:pPr>
        <w:numPr>
          <w:ilvl w:val="0"/>
          <w:numId w:val="9"/>
        </w:numPr>
        <w:suppressAutoHyphens/>
        <w:autoSpaceDN w:val="0"/>
        <w:spacing w:after="160"/>
        <w:ind w:left="284" w:hanging="284"/>
        <w:jc w:val="both"/>
        <w:textAlignment w:val="baseline"/>
      </w:pPr>
      <w:r>
        <w:t xml:space="preserve">Zwrotu wadium należy dokonać na konto Nr: </w:t>
      </w:r>
      <w:r w:rsidR="00275AC5">
        <w:t>……………</w:t>
      </w:r>
      <w:r>
        <w:t>……………………………….</w:t>
      </w:r>
    </w:p>
    <w:p w:rsidR="00D76FD8" w:rsidRDefault="00D76FD8" w:rsidP="00D76FD8">
      <w:pPr>
        <w:jc w:val="both"/>
      </w:pPr>
    </w:p>
    <w:p w:rsidR="00024187" w:rsidRDefault="00024187" w:rsidP="00D76FD8">
      <w:pPr>
        <w:jc w:val="both"/>
      </w:pPr>
    </w:p>
    <w:p w:rsidR="00024187" w:rsidRDefault="00024187" w:rsidP="00D76FD8">
      <w:pPr>
        <w:jc w:val="both"/>
      </w:pPr>
    </w:p>
    <w:p w:rsidR="00024187" w:rsidRDefault="00024187" w:rsidP="00D76FD8">
      <w:pPr>
        <w:jc w:val="both"/>
      </w:pPr>
    </w:p>
    <w:p w:rsidR="00024187" w:rsidRDefault="00024187" w:rsidP="00D76FD8">
      <w:pPr>
        <w:jc w:val="both"/>
      </w:pPr>
    </w:p>
    <w:p w:rsidR="00024187" w:rsidRDefault="00024187" w:rsidP="00D76FD8">
      <w:pPr>
        <w:jc w:val="both"/>
      </w:pPr>
    </w:p>
    <w:p w:rsidR="00D76FD8" w:rsidRDefault="00D76FD8" w:rsidP="00D76FD8">
      <w:pPr>
        <w:jc w:val="both"/>
      </w:pPr>
      <w:r>
        <w:t>............................, dnia ........................</w:t>
      </w:r>
    </w:p>
    <w:p w:rsidR="00D76FD8" w:rsidRDefault="00D76FD8" w:rsidP="00D76FD8">
      <w:pPr>
        <w:jc w:val="both"/>
      </w:pPr>
      <w:r>
        <w:rPr>
          <w:i/>
          <w:iCs/>
        </w:rPr>
        <w:t>(podpis zaufany/elektroniczny/osobisty Wykonawcy)</w:t>
      </w:r>
      <w:r>
        <w:t xml:space="preserve"> </w:t>
      </w:r>
    </w:p>
    <w:p w:rsidR="00D76FD8" w:rsidRDefault="00D76FD8" w:rsidP="00D76FD8">
      <w:pPr>
        <w:jc w:val="right"/>
        <w:rPr>
          <w:b/>
          <w:bCs/>
          <w:color w:val="000000" w:themeColor="text1"/>
        </w:rPr>
      </w:pPr>
    </w:p>
    <w:p w:rsidR="00275AC5" w:rsidRDefault="00275AC5" w:rsidP="00D76FD8">
      <w:pPr>
        <w:jc w:val="right"/>
        <w:rPr>
          <w:b/>
          <w:bCs/>
          <w:color w:val="000000" w:themeColor="text1"/>
        </w:rPr>
      </w:pPr>
    </w:p>
    <w:p w:rsidR="00275AC5" w:rsidRDefault="00275AC5" w:rsidP="00D76FD8">
      <w:pPr>
        <w:jc w:val="right"/>
        <w:rPr>
          <w:b/>
          <w:bCs/>
          <w:color w:val="000000" w:themeColor="text1"/>
        </w:rPr>
      </w:pPr>
    </w:p>
    <w:p w:rsidR="00275AC5" w:rsidRDefault="00275AC5" w:rsidP="00D76FD8">
      <w:pPr>
        <w:jc w:val="right"/>
        <w:rPr>
          <w:b/>
          <w:bCs/>
          <w:color w:val="000000" w:themeColor="text1"/>
        </w:rPr>
      </w:pPr>
    </w:p>
    <w:p w:rsidR="006B23E8" w:rsidRDefault="006B23E8" w:rsidP="00D76FD8">
      <w:pPr>
        <w:jc w:val="right"/>
        <w:rPr>
          <w:b/>
          <w:bCs/>
          <w:color w:val="000000" w:themeColor="text1"/>
        </w:rPr>
      </w:pPr>
    </w:p>
    <w:p w:rsidR="006B23E8" w:rsidRDefault="006B23E8" w:rsidP="00D76FD8">
      <w:pPr>
        <w:jc w:val="right"/>
        <w:rPr>
          <w:b/>
          <w:bCs/>
          <w:color w:val="000000" w:themeColor="text1"/>
        </w:rPr>
      </w:pPr>
    </w:p>
    <w:p w:rsidR="00D76FD8" w:rsidRDefault="00D76FD8" w:rsidP="00D76FD8">
      <w:pPr>
        <w:jc w:val="right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Załącznik do formularza ofertowego</w:t>
      </w:r>
    </w:p>
    <w:p w:rsidR="00D76FD8" w:rsidRDefault="00D76FD8" w:rsidP="00D76FD8">
      <w:pPr>
        <w:jc w:val="center"/>
        <w:rPr>
          <w:b/>
          <w:bCs/>
          <w:color w:val="000000" w:themeColor="text1"/>
        </w:rPr>
      </w:pPr>
    </w:p>
    <w:p w:rsidR="00D76FD8" w:rsidRDefault="00D76FD8" w:rsidP="00D76FD8">
      <w:pPr>
        <w:jc w:val="both"/>
        <w:rPr>
          <w:b/>
          <w:bCs/>
          <w:color w:val="000000" w:themeColor="text1"/>
        </w:rPr>
      </w:pPr>
    </w:p>
    <w:p w:rsidR="00D76FD8" w:rsidRPr="00EF5AF4" w:rsidRDefault="00D76FD8" w:rsidP="00D76FD8">
      <w:pPr>
        <w:jc w:val="both"/>
        <w:rPr>
          <w:b/>
        </w:rPr>
      </w:pPr>
      <w:r w:rsidRPr="00EF5AF4">
        <w:rPr>
          <w:b/>
          <w:bCs/>
          <w:color w:val="000000" w:themeColor="text1"/>
        </w:rPr>
        <w:t xml:space="preserve">Wymagane minimalne parametry </w:t>
      </w:r>
      <w:r w:rsidRPr="00EF5AF4">
        <w:rPr>
          <w:b/>
        </w:rPr>
        <w:t xml:space="preserve">samochodu 9-cio osobowego typu mikrobus do przewozu osób niepełnosprawnych dla potrzeb Domu Pomocy Społecznej „Niezapominajka” w Elblągu </w:t>
      </w:r>
    </w:p>
    <w:p w:rsidR="00D76FD8" w:rsidRDefault="00D76FD8" w:rsidP="00D76FD8">
      <w:pPr>
        <w:jc w:val="both"/>
        <w:rPr>
          <w:b/>
          <w:bCs/>
        </w:rPr>
      </w:pPr>
    </w:p>
    <w:p w:rsidR="00D76FD8" w:rsidRPr="00163A0C" w:rsidRDefault="00D76FD8" w:rsidP="00D76FD8">
      <w:pPr>
        <w:jc w:val="both"/>
        <w:rPr>
          <w:b/>
          <w:bCs/>
        </w:rPr>
      </w:pPr>
      <w:r w:rsidRPr="00163A0C">
        <w:rPr>
          <w:b/>
          <w:bCs/>
        </w:rPr>
        <w:t xml:space="preserve">Kolumnę „Parametry oferowane” wypełnia Wykonawca wpisując dane oferowanego sprzętu w danej kategorii lub stosując słowa „TAK” lub „NIE”, zaś w przypadku wyższych wartości niż minimalne - wykazane w tabeli należy wpisać oferowane wartości techniczno-użytkowe. </w:t>
      </w:r>
    </w:p>
    <w:p w:rsidR="00D76FD8" w:rsidRPr="00163A0C" w:rsidRDefault="00D76FD8" w:rsidP="00D76FD8">
      <w:pPr>
        <w:jc w:val="both"/>
        <w:rPr>
          <w:b/>
          <w:bCs/>
        </w:rPr>
      </w:pPr>
      <w:r w:rsidRPr="00163A0C">
        <w:rPr>
          <w:b/>
          <w:bCs/>
        </w:rPr>
        <w:t xml:space="preserve">W przypadku, gdy Wykonawca w którejkolwiek z pozycji wpisze słowa „NIE” lub zaoferuje niższe wartości oferta zostanie odrzucona, gdyż jej treść nie będzie zgodna z warunkami zamówienia (art. 226 ust. 1 </w:t>
      </w:r>
      <w:proofErr w:type="spellStart"/>
      <w:r w:rsidRPr="00163A0C">
        <w:rPr>
          <w:b/>
          <w:bCs/>
        </w:rPr>
        <w:t>pkt</w:t>
      </w:r>
      <w:proofErr w:type="spellEnd"/>
      <w:r w:rsidRPr="00163A0C">
        <w:rPr>
          <w:b/>
          <w:bCs/>
        </w:rPr>
        <w:t xml:space="preserve"> 5 </w:t>
      </w:r>
      <w:proofErr w:type="spellStart"/>
      <w:r w:rsidRPr="00163A0C">
        <w:rPr>
          <w:b/>
          <w:bCs/>
        </w:rPr>
        <w:t>u</w:t>
      </w:r>
      <w:r>
        <w:rPr>
          <w:b/>
          <w:bCs/>
        </w:rPr>
        <w:t>Pzp</w:t>
      </w:r>
      <w:proofErr w:type="spellEnd"/>
      <w:r w:rsidRPr="00163A0C">
        <w:rPr>
          <w:b/>
          <w:bCs/>
        </w:rPr>
        <w:t>)</w:t>
      </w:r>
    </w:p>
    <w:p w:rsidR="00D76FD8" w:rsidRPr="00163A0C" w:rsidRDefault="00D76FD8" w:rsidP="00D76FD8">
      <w:pPr>
        <w:jc w:val="both"/>
        <w:rPr>
          <w:b/>
          <w:bCs/>
        </w:rPr>
      </w:pPr>
    </w:p>
    <w:p w:rsidR="00D76FD8" w:rsidRPr="00A338B7" w:rsidRDefault="00D76FD8" w:rsidP="00D76FD8">
      <w:pPr>
        <w:jc w:val="both"/>
        <w:rPr>
          <w:b/>
          <w:bCs/>
        </w:rPr>
      </w:pPr>
      <w:r w:rsidRPr="00163A0C">
        <w:rPr>
          <w:b/>
          <w:bCs/>
        </w:rPr>
        <w:t xml:space="preserve">Wypełniony formularz należy </w:t>
      </w:r>
      <w:proofErr w:type="spellStart"/>
      <w:r w:rsidRPr="00163A0C">
        <w:rPr>
          <w:b/>
          <w:bCs/>
        </w:rPr>
        <w:t>opatrzeć</w:t>
      </w:r>
      <w:proofErr w:type="spellEnd"/>
      <w:r w:rsidRPr="00163A0C">
        <w:rPr>
          <w:b/>
          <w:bCs/>
        </w:rPr>
        <w:t xml:space="preserve"> podpisem elektronicznym a następnie złożyć wraz z plikami stanowiącymi ofertę.</w:t>
      </w:r>
    </w:p>
    <w:p w:rsidR="00D76FD8" w:rsidRDefault="00D76FD8" w:rsidP="00D76FD8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1"/>
        <w:gridCol w:w="6373"/>
        <w:gridCol w:w="2104"/>
      </w:tblGrid>
      <w:tr w:rsidR="00D76FD8" w:rsidRPr="0063610F" w:rsidTr="009E7E62">
        <w:trPr>
          <w:trHeight w:val="384"/>
        </w:trPr>
        <w:tc>
          <w:tcPr>
            <w:tcW w:w="817" w:type="dxa"/>
            <w:vAlign w:val="center"/>
          </w:tcPr>
          <w:p w:rsidR="00D76FD8" w:rsidRPr="0063610F" w:rsidRDefault="00D76FD8" w:rsidP="009E7E62">
            <w:pPr>
              <w:jc w:val="center"/>
              <w:rPr>
                <w:b/>
                <w:bCs/>
              </w:rPr>
            </w:pPr>
            <w:r w:rsidRPr="0063610F">
              <w:rPr>
                <w:b/>
                <w:bCs/>
              </w:rPr>
              <w:t>Lp.</w:t>
            </w:r>
          </w:p>
        </w:tc>
        <w:tc>
          <w:tcPr>
            <w:tcW w:w="6521" w:type="dxa"/>
            <w:vAlign w:val="center"/>
          </w:tcPr>
          <w:p w:rsidR="00D76FD8" w:rsidRPr="0063610F" w:rsidRDefault="00D76FD8" w:rsidP="009E7E62">
            <w:pPr>
              <w:jc w:val="center"/>
              <w:rPr>
                <w:b/>
                <w:bCs/>
              </w:rPr>
            </w:pPr>
            <w:r w:rsidRPr="0063610F">
              <w:rPr>
                <w:b/>
              </w:rPr>
              <w:t>Parametry wymagane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jc w:val="center"/>
              <w:rPr>
                <w:b/>
              </w:rPr>
            </w:pPr>
            <w:r w:rsidRPr="0063610F">
              <w:rPr>
                <w:b/>
                <w:bCs/>
              </w:rPr>
              <w:t>Parametry oferowane przez Wykonawcę</w:t>
            </w:r>
          </w:p>
        </w:tc>
      </w:tr>
      <w:tr w:rsidR="00D76FD8" w:rsidRPr="0063610F" w:rsidTr="009E7E62">
        <w:tc>
          <w:tcPr>
            <w:tcW w:w="817" w:type="dxa"/>
            <w:shd w:val="clear" w:color="auto" w:fill="BFBFBF"/>
          </w:tcPr>
          <w:p w:rsidR="00D76FD8" w:rsidRPr="0063610F" w:rsidRDefault="00D76FD8" w:rsidP="009E7E62">
            <w:r w:rsidRPr="0063610F">
              <w:rPr>
                <w:b/>
                <w:bCs/>
              </w:rPr>
              <w:t>I.</w:t>
            </w:r>
          </w:p>
        </w:tc>
        <w:tc>
          <w:tcPr>
            <w:tcW w:w="6521" w:type="dxa"/>
            <w:shd w:val="clear" w:color="auto" w:fill="BFBFBF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  <w:b/>
                <w:bCs/>
              </w:rPr>
              <w:t>Parametry techniczne</w:t>
            </w:r>
          </w:p>
        </w:tc>
        <w:tc>
          <w:tcPr>
            <w:tcW w:w="2126" w:type="dxa"/>
            <w:shd w:val="clear" w:color="auto" w:fill="BFBFBF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  <w:b/>
                <w:bCs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0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Samochód fabrycznie nowy, rok produkcji minimum 2025, nie używany, nie powystawowy. Przystosowany do przewozu 9 osób (1+8), w tym minimum jednej osoby poruszającej się na wózku inwalidzkim.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0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Homologacja auta podstawowego oraz skompletowanego</w:t>
            </w:r>
            <w:r w:rsidRPr="0063610F">
              <w:rPr>
                <w:rStyle w:val="Odwoanieprzypisudolnego"/>
                <w:rFonts w:ascii="Times New Roman" w:hAnsi="Times New Roman"/>
              </w:rPr>
              <w:footnoteReference w:id="1"/>
            </w:r>
            <w:r w:rsidRPr="0063610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0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Dopuszczalna masa całkowita do 3500 kg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0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Silnik o mocy nie mniejszej niż 150 KM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0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  <w:vertAlign w:val="superscript"/>
              </w:rPr>
            </w:pPr>
            <w:r w:rsidRPr="0063610F">
              <w:rPr>
                <w:rFonts w:ascii="Times New Roman" w:hAnsi="Times New Roman"/>
              </w:rPr>
              <w:t>Pojazd z napędem zapewniającym prawidłową, bezpieczną i ciągłą eksploatację przy pełnym obciążeniu oraz spełniającym wymagania techniczne i funkcjonalne określone w OPZ.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0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 xml:space="preserve">Zamawiający dopuszcza pojazdy z napędem spalinowym, hybrydowym, hybrydowym </w:t>
            </w:r>
            <w:proofErr w:type="spellStart"/>
            <w:r w:rsidRPr="0063610F">
              <w:rPr>
                <w:rFonts w:ascii="Times New Roman" w:hAnsi="Times New Roman"/>
              </w:rPr>
              <w:t>plug-in</w:t>
            </w:r>
            <w:proofErr w:type="spellEnd"/>
            <w:r w:rsidRPr="0063610F">
              <w:rPr>
                <w:rFonts w:ascii="Times New Roman" w:hAnsi="Times New Roman"/>
              </w:rPr>
              <w:t>, elektrycznym lub innym równoważnym, o ile spełniają wszystkie pozostałe wymagania określone w OPZ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0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  <w:color w:val="FF0000"/>
              </w:rPr>
            </w:pPr>
            <w:r w:rsidRPr="0063610F">
              <w:rPr>
                <w:rFonts w:ascii="Times New Roman" w:hAnsi="Times New Roman"/>
              </w:rPr>
              <w:t>Skrzynia biegów - automatyczna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0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Długość całkowita od 5300 mm do 6000 mm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0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Szerokość samochodu od 1900 mm do 2400 mm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0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Wysokość samochodu od 1800 mm do 2100 mm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0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Konstrukcja pojazdu ma zapewniać stabilność jazdy oraz odpowiednią przestrzeń użytkową dla przewozu 9 osób, w tym minimum 1 osoby na wózku inwalidzkim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0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Pojazd musi spełniać obowiązujące wymagania w zakresie emisji i ochrony środowiska właściwe dla oferowanego rodzaju napędu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0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Wspomaganie układu kierowniczego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0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Regulacja kolumny kierownicy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0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Lusterka boczne elektrycznie ustawiane i ogrzewane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0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Elektrycznie sterowane szyby w drzwiach przednich (kierowcy i pasażera)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0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Szyba tylna podgrzewana i wyposażona w wycieraczkę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0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Android auto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0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proofErr w:type="spellStart"/>
            <w:r w:rsidRPr="0063610F">
              <w:rPr>
                <w:rFonts w:ascii="Times New Roman" w:hAnsi="Times New Roman"/>
              </w:rPr>
              <w:t>Tempomat</w:t>
            </w:r>
            <w:proofErr w:type="spellEnd"/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0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Regulacja fotela kierowcy co najmniej w trzech płaszczyznach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0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  <w:color w:val="FF0000"/>
              </w:rPr>
            </w:pPr>
            <w:r w:rsidRPr="0063610F">
              <w:rPr>
                <w:rFonts w:ascii="Times New Roman" w:hAnsi="Times New Roman"/>
              </w:rPr>
              <w:t>2 Zestawy kół na felgach stalowych lub aluminiowych 16 cali z oponami letnimi i zimowymi fabrycznie nowymi minimum 2024 rok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0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Układ napędowy zapewniający prawidłową i bezpieczną eksploatację pojazdu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0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Kierownica po lewej stronie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0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Parametry eksploatacyjne pojazdu, w tym zasięg lub pojemność magazynowania energii/paliwa, muszą zapewniać prawidłową realizację przejazdów związanych z działalnością Zamawiającego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0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Światła przeciwmgielne przód i tył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  <w:shd w:val="clear" w:color="auto" w:fill="BFBFBF"/>
          </w:tcPr>
          <w:p w:rsidR="00D76FD8" w:rsidRPr="0063610F" w:rsidRDefault="00D76FD8" w:rsidP="009E7E62">
            <w:r w:rsidRPr="0063610F">
              <w:rPr>
                <w:b/>
                <w:bCs/>
              </w:rPr>
              <w:t>II.</w:t>
            </w:r>
          </w:p>
        </w:tc>
        <w:tc>
          <w:tcPr>
            <w:tcW w:w="6521" w:type="dxa"/>
            <w:shd w:val="clear" w:color="auto" w:fill="BFBFBF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  <w:b/>
                <w:bCs/>
              </w:rPr>
              <w:t>Bezpieczeństwo</w:t>
            </w:r>
          </w:p>
        </w:tc>
        <w:tc>
          <w:tcPr>
            <w:tcW w:w="2126" w:type="dxa"/>
            <w:shd w:val="clear" w:color="auto" w:fill="BFBFBF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  <w:b/>
                <w:bCs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1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Poduszki powietrzne dla kierowcy i pasażera (przednie i boczne)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1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Wszystkie siedzenia wyposażone w trzypunktowe pasy bezpieczeństwa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1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Immobiliser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1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Autoalarm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1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System zapobiegający blokowaniu kół podczas hamowania (ABS lub równoważny)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1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System zapobiegania poślizgowi kół podczas przyspieszania (ASR lub równoważny)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1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System stabilizacji toru jazdy (ESP lub równoważny)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1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System wspomagania hamowania (BAS lub równoważny)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1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System podziału siły hamowania (EBD lub równoważny)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1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System ułatwiający ruszanie pod górkę (HSA lub równoważny)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1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System monitorujący ciśnienie w oponach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1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r w:rsidRPr="0063610F">
              <w:t>3 punktowe, atestowane pasy bezpieczeństwa umożliwiające bezpieczne przypięcie osób poruszających się na wózkach inwalidzkich</w:t>
            </w:r>
          </w:p>
        </w:tc>
        <w:tc>
          <w:tcPr>
            <w:tcW w:w="2126" w:type="dxa"/>
          </w:tcPr>
          <w:p w:rsidR="00D76FD8" w:rsidRPr="0063610F" w:rsidRDefault="00D76FD8" w:rsidP="009E7E62"/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1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Kamera cofania oraz czujniki parkowania przód i tył samochodu z alarmem wizualnym i dźwiękowym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1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Centralny zamek sterowany wbudowanym pilotem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1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Zabezpieczenie drzwi bocznych przesuwnych i drzwi tylnych przed dziećmi (przed otwarciem) blokowane przez Kierowcę z poziomu Kierowcy.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  <w:shd w:val="clear" w:color="auto" w:fill="BFBFBF"/>
          </w:tcPr>
          <w:p w:rsidR="00D76FD8" w:rsidRPr="0063610F" w:rsidRDefault="00D76FD8" w:rsidP="009E7E62">
            <w:r w:rsidRPr="0063610F">
              <w:rPr>
                <w:b/>
                <w:bCs/>
              </w:rPr>
              <w:t>III.</w:t>
            </w:r>
          </w:p>
        </w:tc>
        <w:tc>
          <w:tcPr>
            <w:tcW w:w="6521" w:type="dxa"/>
            <w:shd w:val="clear" w:color="auto" w:fill="BFBFBF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  <w:b/>
                <w:bCs/>
              </w:rPr>
              <w:t>Elementy funkcjonalne</w:t>
            </w:r>
          </w:p>
        </w:tc>
        <w:tc>
          <w:tcPr>
            <w:tcW w:w="2126" w:type="dxa"/>
            <w:shd w:val="clear" w:color="auto" w:fill="BFBFBF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  <w:b/>
                <w:bCs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2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 xml:space="preserve">Lakier metalizowany wielowarstwowy. 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2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Nadwozie przeszklone z obu stron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2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W oknach przedziału pasażerskiego szyby przyciemniane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2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Drzwi tylne dwuskrzydłowe, przeszklone, otwierane pod kątem minimum 110</w:t>
            </w:r>
            <w:r w:rsidRPr="0063610F">
              <w:rPr>
                <w:rFonts w:ascii="Times New Roman" w:hAnsi="Times New Roman"/>
                <w:vertAlign w:val="superscript"/>
              </w:rPr>
              <w:t>0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2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Przesuwane drzwi boczne  wraz z  podestem z jednej</w:t>
            </w:r>
            <w:r w:rsidRPr="0063610F">
              <w:rPr>
                <w:rFonts w:ascii="Times New Roman" w:hAnsi="Times New Roman"/>
                <w:color w:val="FF0000"/>
              </w:rPr>
              <w:t xml:space="preserve"> </w:t>
            </w:r>
            <w:r w:rsidRPr="0063610F">
              <w:rPr>
                <w:rFonts w:ascii="Times New Roman" w:hAnsi="Times New Roman"/>
              </w:rPr>
              <w:t xml:space="preserve"> strony samochodu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2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Klimatyzacja z przodu i z tyłu samochodu z dodatkową nagrzewnicą w części pasażerskiej i nawiewami w części sufitowej. Nawiew ciepłego powietrza na przód i tył regulowany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2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Podłoga z trwałego, antypoślizgowego wodoodpornego materiału. Podłoga w kabinie kierowcy wyłożona wykładziną gumową, w pozostałej części samochodu podłoga z tworzywa antypoślizgowa. Dywaniki gumowe dla II i III rzędu siedzeń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2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Oświetlenie wewnętrzne w części przedniej i przedziale pasażerskim umiejscowione w podsufitce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2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Fotele II i III rząd pojedyncze z możliwością szybkiego demontażu. Fotele z  regulacją pochylenia oparć. Montowane w szynach aluminiowych wzdłużnych. Szyny na całej długości przestrzeni osobowej. Możliwość regulacji odległości miedzy fotelami II i III rzędu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2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Tapicerka foteli w pojeździe materiałowa w kolorze ciemnym, łatwa w utrzymaniu czystości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2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Podsufitka tapicerowana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2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Pełnowymiarowe koło zapasowe lub dojazdowe z podnośnikiem i zestawem dedykowanych narzędzi. Zamawiający nie dopuszcza zestawu naprawczego.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  <w:tcBorders>
              <w:bottom w:val="single" w:sz="4" w:space="0" w:color="auto"/>
            </w:tcBorders>
          </w:tcPr>
          <w:p w:rsidR="00D76FD8" w:rsidRPr="0063610F" w:rsidRDefault="00D76FD8" w:rsidP="00D76FD8">
            <w:pPr>
              <w:numPr>
                <w:ilvl w:val="0"/>
                <w:numId w:val="12"/>
              </w:numPr>
            </w:pP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 xml:space="preserve">Komplet kołpaków na koła.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  <w:tcBorders>
              <w:bottom w:val="single" w:sz="4" w:space="0" w:color="auto"/>
            </w:tcBorders>
          </w:tcPr>
          <w:p w:rsidR="00D76FD8" w:rsidRPr="0063610F" w:rsidRDefault="00D76FD8" w:rsidP="00D76FD8">
            <w:pPr>
              <w:numPr>
                <w:ilvl w:val="0"/>
                <w:numId w:val="12"/>
              </w:numPr>
            </w:pP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 xml:space="preserve">Listwa ochronna na próg bagażnika 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  <w:tcBorders>
              <w:bottom w:val="single" w:sz="4" w:space="0" w:color="auto"/>
            </w:tcBorders>
          </w:tcPr>
          <w:p w:rsidR="00D76FD8" w:rsidRPr="0063610F" w:rsidRDefault="00D76FD8" w:rsidP="00D76FD8">
            <w:pPr>
              <w:numPr>
                <w:ilvl w:val="0"/>
                <w:numId w:val="12"/>
              </w:numPr>
            </w:pP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Zestaw dedykowanych pokrowców na wszystkie siedzenia i zagłówki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  <w:shd w:val="clear" w:color="auto" w:fill="BFBFBF"/>
          </w:tcPr>
          <w:p w:rsidR="00D76FD8" w:rsidRPr="0063610F" w:rsidRDefault="00D76FD8" w:rsidP="009E7E62">
            <w:r w:rsidRPr="0063610F">
              <w:rPr>
                <w:b/>
                <w:bCs/>
              </w:rPr>
              <w:t>IV.</w:t>
            </w:r>
          </w:p>
        </w:tc>
        <w:tc>
          <w:tcPr>
            <w:tcW w:w="6521" w:type="dxa"/>
            <w:shd w:val="clear" w:color="auto" w:fill="BFBFBF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  <w:b/>
                <w:bCs/>
              </w:rPr>
              <w:t>Dostosowanie</w:t>
            </w:r>
          </w:p>
        </w:tc>
        <w:tc>
          <w:tcPr>
            <w:tcW w:w="2126" w:type="dxa"/>
            <w:shd w:val="clear" w:color="auto" w:fill="BFBFBF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  <w:b/>
                <w:bCs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3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Pochwyty ułatwiające wejście/wyjście z samochodu montowane w części pasażerskiej oraz w przedniej części kabiny po stronie pasażera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3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Wysuwany stopień boczny mechaniczny ułatwiający wsiadanie/wysiadanie dla osób z niepełnosprawnością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rPr>
          <w:trHeight w:val="248"/>
        </w:trPr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3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Oznakowanie samochodu wymagane przepisami prawa dla przewozu osób z niepełnosprawnością, w tym dwa komplety oznakowań magnetycznych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rPr>
          <w:trHeight w:val="70"/>
        </w:trPr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3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Wyposażenie dodatkowe dedykowane, w tym: podnośnik samochodowy, klucz do kół, gaśnica, trójkąt ostrzegawczy, kamizelka odblaskowa, apteczka pierwszej pomocy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rPr>
          <w:trHeight w:val="70"/>
        </w:trPr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3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 xml:space="preserve">Atestowane mocowanie dla jednego wózka inwalidzkiego </w:t>
            </w:r>
          </w:p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 xml:space="preserve">Wózek montowany w centralnej części przestrzeni za III rzędem siedzeń 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rPr>
          <w:trHeight w:val="70"/>
        </w:trPr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3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Szyny najazdowe z powierzchnią antypoślizgową montowane z tyłu samochodu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  <w:shd w:val="clear" w:color="auto" w:fill="BFBFBF"/>
          </w:tcPr>
          <w:p w:rsidR="00D76FD8" w:rsidRPr="0063610F" w:rsidRDefault="00D76FD8" w:rsidP="009E7E62">
            <w:r w:rsidRPr="0063610F">
              <w:rPr>
                <w:b/>
                <w:bCs/>
              </w:rPr>
              <w:t>V.</w:t>
            </w:r>
          </w:p>
        </w:tc>
        <w:tc>
          <w:tcPr>
            <w:tcW w:w="6521" w:type="dxa"/>
            <w:shd w:val="clear" w:color="auto" w:fill="BFBFBF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  <w:b/>
                <w:bCs/>
              </w:rPr>
              <w:t>Wymagane dokumenty dostarczone przy odbiorze samochodu</w:t>
            </w:r>
          </w:p>
        </w:tc>
        <w:tc>
          <w:tcPr>
            <w:tcW w:w="2126" w:type="dxa"/>
            <w:shd w:val="clear" w:color="auto" w:fill="BFBFBF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  <w:b/>
                <w:bCs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4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Homologacja umożliwiająca dopuszczenie samochodu do ruchu zgodnie z obowiązującymi przepisami prawa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4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r w:rsidRPr="0063610F">
              <w:t>Karta gwarancyjna</w:t>
            </w:r>
          </w:p>
        </w:tc>
        <w:tc>
          <w:tcPr>
            <w:tcW w:w="2126" w:type="dxa"/>
          </w:tcPr>
          <w:p w:rsidR="00D76FD8" w:rsidRPr="0063610F" w:rsidRDefault="00D76FD8" w:rsidP="009E7E62"/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4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Książka przeglądów serwisowych w formie papierowej lub elektronicznej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4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Instrukcja obsługi w języku polskim w formie papierowej lub elektronicznej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4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Dokumenty niezbędne do rejestracji samochodu zgodnie z obowiązującymi przepisami prawa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4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Dokumentacja potwierdzająca przystosowanie samochodu do przewozu osób niepełnosprawnych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4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>Minimum dwa klucze z pilotem i klucz serwisowy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  <w:shd w:val="clear" w:color="auto" w:fill="BFBFBF"/>
          </w:tcPr>
          <w:p w:rsidR="00D76FD8" w:rsidRPr="0063610F" w:rsidRDefault="00D76FD8" w:rsidP="009E7E62">
            <w:r w:rsidRPr="0063610F">
              <w:rPr>
                <w:b/>
                <w:bCs/>
              </w:rPr>
              <w:t>VI.</w:t>
            </w:r>
          </w:p>
        </w:tc>
        <w:tc>
          <w:tcPr>
            <w:tcW w:w="6521" w:type="dxa"/>
            <w:shd w:val="clear" w:color="auto" w:fill="BFBFBF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  <w:b/>
                <w:bCs/>
              </w:rPr>
              <w:t>Gwarancje</w:t>
            </w:r>
          </w:p>
        </w:tc>
        <w:tc>
          <w:tcPr>
            <w:tcW w:w="2126" w:type="dxa"/>
            <w:shd w:val="clear" w:color="auto" w:fill="BFBFBF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  <w:b/>
                <w:bCs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5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 xml:space="preserve">Gwarancja mechaniczna, elektryczna i elektroniczna (obejmująca również całe wyposażenie) - </w:t>
            </w:r>
            <w:r w:rsidRPr="0063610F">
              <w:rPr>
                <w:rFonts w:ascii="Times New Roman" w:hAnsi="Times New Roman"/>
                <w:b/>
                <w:bCs/>
              </w:rPr>
              <w:t>minimum 24 miesiące</w:t>
            </w:r>
            <w:r w:rsidRPr="0063610F">
              <w:rPr>
                <w:rFonts w:ascii="Times New Roman" w:hAnsi="Times New Roman"/>
              </w:rPr>
              <w:t xml:space="preserve"> bez limitu kilometrów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5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 xml:space="preserve">Gwarancja na powłokę lakierniczą – </w:t>
            </w:r>
            <w:r w:rsidRPr="0063610F">
              <w:rPr>
                <w:rFonts w:ascii="Times New Roman" w:hAnsi="Times New Roman"/>
                <w:b/>
                <w:bCs/>
              </w:rPr>
              <w:t>minimum 24 miesiące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5"/>
              </w:numPr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 xml:space="preserve">Gwarancja na perforację elementów nadwozia – </w:t>
            </w:r>
            <w:r w:rsidRPr="0063610F">
              <w:rPr>
                <w:rFonts w:ascii="Times New Roman" w:hAnsi="Times New Roman"/>
                <w:b/>
                <w:bCs/>
              </w:rPr>
              <w:t>minimum 24 miesiące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D76FD8" w:rsidRPr="0063610F" w:rsidTr="009E7E62">
        <w:tc>
          <w:tcPr>
            <w:tcW w:w="817" w:type="dxa"/>
            <w:shd w:val="clear" w:color="auto" w:fill="BFBFBF"/>
          </w:tcPr>
          <w:p w:rsidR="00D76FD8" w:rsidRPr="0063610F" w:rsidRDefault="00D76FD8" w:rsidP="009E7E62">
            <w:pPr>
              <w:jc w:val="both"/>
            </w:pPr>
            <w:r w:rsidRPr="0063610F">
              <w:rPr>
                <w:b/>
                <w:bCs/>
              </w:rPr>
              <w:t>VII.</w:t>
            </w:r>
          </w:p>
        </w:tc>
        <w:tc>
          <w:tcPr>
            <w:tcW w:w="6521" w:type="dxa"/>
            <w:shd w:val="clear" w:color="auto" w:fill="BFBFBF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  <w:b/>
                <w:bCs/>
              </w:rPr>
              <w:t>Inne</w:t>
            </w:r>
          </w:p>
        </w:tc>
        <w:tc>
          <w:tcPr>
            <w:tcW w:w="2126" w:type="dxa"/>
            <w:shd w:val="clear" w:color="auto" w:fill="BFBFBF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D76FD8" w:rsidRPr="0063610F" w:rsidTr="009E7E62">
        <w:tc>
          <w:tcPr>
            <w:tcW w:w="817" w:type="dxa"/>
          </w:tcPr>
          <w:p w:rsidR="00D76FD8" w:rsidRPr="0063610F" w:rsidRDefault="00D76FD8" w:rsidP="00D76FD8">
            <w:pPr>
              <w:numPr>
                <w:ilvl w:val="0"/>
                <w:numId w:val="16"/>
              </w:numPr>
              <w:jc w:val="both"/>
            </w:pPr>
          </w:p>
        </w:tc>
        <w:tc>
          <w:tcPr>
            <w:tcW w:w="6521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63610F">
              <w:rPr>
                <w:rFonts w:ascii="Times New Roman" w:hAnsi="Times New Roman"/>
              </w:rPr>
              <w:t xml:space="preserve">Miejsce siedziby „Autoryzowanej Stacji Obsługi” określonej </w:t>
            </w:r>
            <w:r w:rsidRPr="0063610F">
              <w:rPr>
                <w:rFonts w:ascii="Times New Roman" w:hAnsi="Times New Roman"/>
              </w:rPr>
              <w:br/>
              <w:t xml:space="preserve">w </w:t>
            </w:r>
            <w:bookmarkStart w:id="0" w:name="_Hlk193370349"/>
            <w:r w:rsidRPr="0063610F">
              <w:rPr>
                <w:rFonts w:ascii="Times New Roman" w:hAnsi="Times New Roman"/>
              </w:rPr>
              <w:t>§</w:t>
            </w:r>
            <w:bookmarkEnd w:id="0"/>
            <w:r w:rsidRPr="0063610F">
              <w:rPr>
                <w:rFonts w:ascii="Times New Roman" w:hAnsi="Times New Roman"/>
              </w:rPr>
              <w:t xml:space="preserve"> 4 ust. 2 projektu umowy, zlokalizowanej w odległości do 110 km od siedziby Zamawiającego</w:t>
            </w:r>
          </w:p>
        </w:tc>
        <w:tc>
          <w:tcPr>
            <w:tcW w:w="2126" w:type="dxa"/>
          </w:tcPr>
          <w:p w:rsidR="00D76FD8" w:rsidRPr="0063610F" w:rsidRDefault="00D76FD8" w:rsidP="009E7E62">
            <w:pPr>
              <w:pStyle w:val="Akapitzlist"/>
              <w:spacing w:after="0"/>
              <w:ind w:left="0"/>
              <w:jc w:val="both"/>
              <w:rPr>
                <w:rFonts w:ascii="Times New Roman" w:hAnsi="Times New Roman"/>
              </w:rPr>
            </w:pPr>
          </w:p>
        </w:tc>
      </w:tr>
    </w:tbl>
    <w:p w:rsidR="00D76FD8" w:rsidRDefault="00D76FD8" w:rsidP="00D76FD8">
      <w:pPr>
        <w:jc w:val="both"/>
      </w:pPr>
    </w:p>
    <w:p w:rsidR="00D76FD8" w:rsidRDefault="00D76FD8" w:rsidP="00D76FD8">
      <w:pPr>
        <w:jc w:val="both"/>
      </w:pPr>
    </w:p>
    <w:p w:rsidR="00D76FD8" w:rsidRDefault="00D76FD8" w:rsidP="00D76FD8">
      <w:pPr>
        <w:jc w:val="both"/>
      </w:pPr>
    </w:p>
    <w:p w:rsidR="002807A7" w:rsidRDefault="002807A7" w:rsidP="00405DBD">
      <w:pPr>
        <w:widowControl w:val="0"/>
        <w:autoSpaceDE w:val="0"/>
        <w:autoSpaceDN w:val="0"/>
        <w:adjustRightInd w:val="0"/>
        <w:spacing w:after="120"/>
        <w:jc w:val="both"/>
        <w:rPr>
          <w:b/>
        </w:rPr>
      </w:pPr>
    </w:p>
    <w:sectPr w:rsidR="002807A7" w:rsidSect="00780C20">
      <w:headerReference w:type="default" r:id="rId7"/>
      <w:footerReference w:type="default" r:id="rId8"/>
      <w:headerReference w:type="first" r:id="rId9"/>
      <w:pgSz w:w="11906" w:h="16838"/>
      <w:pgMar w:top="733" w:right="1417" w:bottom="1135" w:left="1417" w:header="568" w:footer="338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7E03" w:rsidRDefault="00837E03">
      <w:r>
        <w:separator/>
      </w:r>
    </w:p>
  </w:endnote>
  <w:endnote w:type="continuationSeparator" w:id="0">
    <w:p w:rsidR="00837E03" w:rsidRDefault="00837E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8"/>
        <w:szCs w:val="18"/>
      </w:rPr>
      <w:id w:val="-296394014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810570653"/>
          <w:docPartObj>
            <w:docPartGallery w:val="Page Numbers (Top of Page)"/>
            <w:docPartUnique/>
          </w:docPartObj>
        </w:sdtPr>
        <w:sdtContent>
          <w:p w:rsidR="00F84B8C" w:rsidRPr="00A63AD4" w:rsidRDefault="00F84B8C">
            <w:pPr>
              <w:pStyle w:val="Stopka"/>
              <w:jc w:val="right"/>
              <w:rPr>
                <w:sz w:val="18"/>
                <w:szCs w:val="18"/>
              </w:rPr>
            </w:pPr>
            <w:r w:rsidRPr="00A63AD4">
              <w:rPr>
                <w:sz w:val="18"/>
                <w:szCs w:val="18"/>
              </w:rPr>
              <w:t xml:space="preserve">Strona </w:t>
            </w:r>
            <w:r w:rsidR="00EA5299" w:rsidRPr="00A63AD4">
              <w:rPr>
                <w:b/>
                <w:sz w:val="18"/>
                <w:szCs w:val="18"/>
              </w:rPr>
              <w:fldChar w:fldCharType="begin"/>
            </w:r>
            <w:r w:rsidRPr="00A63AD4">
              <w:rPr>
                <w:b/>
                <w:sz w:val="18"/>
                <w:szCs w:val="18"/>
              </w:rPr>
              <w:instrText>PAGE</w:instrText>
            </w:r>
            <w:r w:rsidR="00EA5299" w:rsidRPr="00A63AD4">
              <w:rPr>
                <w:b/>
                <w:sz w:val="18"/>
                <w:szCs w:val="18"/>
              </w:rPr>
              <w:fldChar w:fldCharType="separate"/>
            </w:r>
            <w:r w:rsidR="00024187">
              <w:rPr>
                <w:b/>
                <w:noProof/>
                <w:sz w:val="18"/>
                <w:szCs w:val="18"/>
              </w:rPr>
              <w:t>4</w:t>
            </w:r>
            <w:r w:rsidR="00EA5299" w:rsidRPr="00A63AD4">
              <w:rPr>
                <w:b/>
                <w:sz w:val="18"/>
                <w:szCs w:val="18"/>
              </w:rPr>
              <w:fldChar w:fldCharType="end"/>
            </w:r>
            <w:r w:rsidRPr="00A63AD4">
              <w:rPr>
                <w:sz w:val="18"/>
                <w:szCs w:val="18"/>
              </w:rPr>
              <w:t xml:space="preserve"> z </w:t>
            </w:r>
            <w:r w:rsidR="00EA5299" w:rsidRPr="00A63AD4">
              <w:rPr>
                <w:b/>
                <w:sz w:val="18"/>
                <w:szCs w:val="18"/>
              </w:rPr>
              <w:fldChar w:fldCharType="begin"/>
            </w:r>
            <w:r w:rsidRPr="00A63AD4">
              <w:rPr>
                <w:b/>
                <w:sz w:val="18"/>
                <w:szCs w:val="18"/>
              </w:rPr>
              <w:instrText>NUMPAGES</w:instrText>
            </w:r>
            <w:r w:rsidR="00EA5299" w:rsidRPr="00A63AD4">
              <w:rPr>
                <w:b/>
                <w:sz w:val="18"/>
                <w:szCs w:val="18"/>
              </w:rPr>
              <w:fldChar w:fldCharType="separate"/>
            </w:r>
            <w:r w:rsidR="00024187">
              <w:rPr>
                <w:b/>
                <w:noProof/>
                <w:sz w:val="18"/>
                <w:szCs w:val="18"/>
              </w:rPr>
              <w:t>5</w:t>
            </w:r>
            <w:r w:rsidR="00EA5299" w:rsidRPr="00A63AD4">
              <w:rPr>
                <w:b/>
                <w:sz w:val="18"/>
                <w:szCs w:val="18"/>
              </w:rPr>
              <w:fldChar w:fldCharType="end"/>
            </w:r>
          </w:p>
        </w:sdtContent>
      </w:sdt>
    </w:sdtContent>
  </w:sdt>
  <w:p w:rsidR="00F84B8C" w:rsidRDefault="00F84B8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7E03" w:rsidRDefault="00837E03">
      <w:r>
        <w:separator/>
      </w:r>
    </w:p>
  </w:footnote>
  <w:footnote w:type="continuationSeparator" w:id="0">
    <w:p w:rsidR="00837E03" w:rsidRDefault="00837E03">
      <w:r>
        <w:continuationSeparator/>
      </w:r>
    </w:p>
  </w:footnote>
  <w:footnote w:id="1">
    <w:p w:rsidR="00D76FD8" w:rsidRDefault="00D76FD8" w:rsidP="00D76FD8">
      <w:pPr>
        <w:pStyle w:val="Tekstprzypisudolnego"/>
      </w:pPr>
      <w:r>
        <w:rPr>
          <w:rStyle w:val="Odwoanieprzypisudolnego"/>
        </w:rPr>
        <w:footnoteRef/>
      </w:r>
      <w:r>
        <w:t xml:space="preserve"> Wykonawca ma obowiązek podać jeśli na dzień złożenia oferty są znane.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A14" w:rsidRDefault="005F6A14">
    <w:pPr>
      <w:pStyle w:val="Nagwek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8CF" w:rsidRDefault="005D18CF" w:rsidP="005D18CF">
    <w:r>
      <w:rPr>
        <w:b/>
        <w:bCs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3755285</wp:posOffset>
          </wp:positionH>
          <wp:positionV relativeFrom="paragraph">
            <wp:posOffset>-156847</wp:posOffset>
          </wp:positionV>
          <wp:extent cx="2019242" cy="724296"/>
          <wp:effectExtent l="0" t="0" r="58" b="0"/>
          <wp:wrapNone/>
          <wp:docPr id="2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19242" cy="7242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ascii="Courier New" w:hAnsi="Courier New" w:cs="Courier New"/>
        <w:b/>
        <w:bCs/>
        <w:sz w:val="16"/>
        <w:szCs w:val="16"/>
      </w:rPr>
      <w:t>Dom Pomocy Społecznej "Niezapominajka"</w:t>
    </w:r>
    <w:r>
      <w:rPr>
        <w:rFonts w:ascii="Courier New" w:hAnsi="Courier New" w:cs="Courier New"/>
        <w:sz w:val="16"/>
        <w:szCs w:val="16"/>
      </w:rPr>
      <w:t>                                  </w:t>
    </w:r>
    <w:r>
      <w:br/>
    </w:r>
    <w:r>
      <w:rPr>
        <w:rFonts w:ascii="Courier New" w:hAnsi="Courier New" w:cs="Courier New"/>
        <w:sz w:val="16"/>
        <w:szCs w:val="16"/>
      </w:rPr>
      <w:t xml:space="preserve">ul. Toruńska 17                                  </w:t>
    </w:r>
    <w:r>
      <w:br/>
    </w:r>
    <w:r>
      <w:rPr>
        <w:rFonts w:ascii="Courier New" w:hAnsi="Courier New" w:cs="Courier New"/>
        <w:sz w:val="16"/>
        <w:szCs w:val="16"/>
      </w:rPr>
      <w:t>82 - 300 Elbląg                                        </w:t>
    </w:r>
    <w:r>
      <w:br/>
    </w:r>
    <w:r>
      <w:rPr>
        <w:rFonts w:ascii="Courier New" w:hAnsi="Courier New" w:cs="Courier New"/>
        <w:sz w:val="16"/>
        <w:szCs w:val="16"/>
      </w:rPr>
      <w:t xml:space="preserve">e-mail: </w:t>
    </w:r>
    <w:hyperlink r:id="rId2" w:history="1">
      <w:r>
        <w:rPr>
          <w:rStyle w:val="Hipercze"/>
          <w:rFonts w:ascii="Courier New" w:hAnsi="Courier New" w:cs="Courier New"/>
          <w:color w:val="auto"/>
          <w:sz w:val="16"/>
          <w:szCs w:val="16"/>
          <w:u w:val="none"/>
        </w:rPr>
        <w:t>sekretariat@dpsniezapominajka.elblag.pl</w:t>
      </w:r>
    </w:hyperlink>
    <w:r>
      <w:br/>
    </w:r>
    <w:r>
      <w:rPr>
        <w:rFonts w:ascii="Courier New" w:hAnsi="Courier New" w:cs="Courier New"/>
        <w:sz w:val="16"/>
        <w:szCs w:val="16"/>
      </w:rPr>
      <w:t>tel. +48 55 625 62 71/70</w:t>
    </w:r>
    <w:r>
      <w:br/>
    </w:r>
    <w:hyperlink r:id="rId3" w:history="1">
      <w:r>
        <w:rPr>
          <w:rStyle w:val="Hipercze"/>
          <w:rFonts w:ascii="Courier New" w:hAnsi="Courier New" w:cs="Courier New"/>
          <w:color w:val="auto"/>
          <w:sz w:val="16"/>
          <w:szCs w:val="16"/>
          <w:u w:val="none"/>
        </w:rPr>
        <w:t>www.dpsniezapominajka.elblag.pl</w:t>
      </w:r>
    </w:hyperlink>
    <w:r>
      <w:rPr>
        <w:rStyle w:val="Hipercze"/>
        <w:rFonts w:ascii="Courier New" w:hAnsi="Courier New" w:cs="Courier New"/>
        <w:color w:val="auto"/>
        <w:sz w:val="16"/>
        <w:szCs w:val="16"/>
        <w:u w:val="none"/>
      </w:rPr>
      <w:t xml:space="preserve"> </w:t>
    </w:r>
  </w:p>
  <w:p w:rsidR="005D18CF" w:rsidRDefault="005D18CF" w:rsidP="00780C20">
    <w:pPr>
      <w:pBdr>
        <w:top w:val="single" w:sz="4" w:space="0" w:color="000000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A42C2"/>
    <w:multiLevelType w:val="hybridMultilevel"/>
    <w:tmpl w:val="21A05F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53AAF"/>
    <w:multiLevelType w:val="hybridMultilevel"/>
    <w:tmpl w:val="2E5CCD08"/>
    <w:lvl w:ilvl="0" w:tplc="0A42DE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BB14D1"/>
    <w:multiLevelType w:val="multilevel"/>
    <w:tmpl w:val="788C2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BD67A3"/>
    <w:multiLevelType w:val="hybridMultilevel"/>
    <w:tmpl w:val="15D86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230558"/>
    <w:multiLevelType w:val="multilevel"/>
    <w:tmpl w:val="79E02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59700A"/>
    <w:multiLevelType w:val="hybridMultilevel"/>
    <w:tmpl w:val="DC461CEC"/>
    <w:lvl w:ilvl="0" w:tplc="F9862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86C7865"/>
    <w:multiLevelType w:val="hybridMultilevel"/>
    <w:tmpl w:val="03763E0A"/>
    <w:lvl w:ilvl="0" w:tplc="C3DC7F3E">
      <w:start w:val="1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7536AF"/>
    <w:multiLevelType w:val="hybridMultilevel"/>
    <w:tmpl w:val="78246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847C57"/>
    <w:multiLevelType w:val="hybridMultilevel"/>
    <w:tmpl w:val="DA5EFE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48449C"/>
    <w:multiLevelType w:val="hybridMultilevel"/>
    <w:tmpl w:val="E43A0D5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5D1087"/>
    <w:multiLevelType w:val="hybridMultilevel"/>
    <w:tmpl w:val="7E54CC5E"/>
    <w:lvl w:ilvl="0" w:tplc="843EC00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D371A6"/>
    <w:multiLevelType w:val="multilevel"/>
    <w:tmpl w:val="7FFEA0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">
    <w:nsid w:val="60364C10"/>
    <w:multiLevelType w:val="hybridMultilevel"/>
    <w:tmpl w:val="E362D93C"/>
    <w:lvl w:ilvl="0" w:tplc="EB1C34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B972BB"/>
    <w:multiLevelType w:val="hybridMultilevel"/>
    <w:tmpl w:val="DA5EFE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E10FDA"/>
    <w:multiLevelType w:val="hybridMultilevel"/>
    <w:tmpl w:val="798461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2C1F30"/>
    <w:multiLevelType w:val="hybridMultilevel"/>
    <w:tmpl w:val="3320DD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6"/>
  </w:num>
  <w:num w:numId="4">
    <w:abstractNumId w:val="9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0"/>
  </w:num>
  <w:num w:numId="8">
    <w:abstractNumId w:val="1"/>
  </w:num>
  <w:num w:numId="9">
    <w:abstractNumId w:val="11"/>
  </w:num>
  <w:num w:numId="10">
    <w:abstractNumId w:val="3"/>
  </w:num>
  <w:num w:numId="11">
    <w:abstractNumId w:val="15"/>
  </w:num>
  <w:num w:numId="12">
    <w:abstractNumId w:val="14"/>
  </w:num>
  <w:num w:numId="13">
    <w:abstractNumId w:val="0"/>
  </w:num>
  <w:num w:numId="14">
    <w:abstractNumId w:val="7"/>
  </w:num>
  <w:num w:numId="15">
    <w:abstractNumId w:val="13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7BC2"/>
    <w:rsid w:val="00000BA4"/>
    <w:rsid w:val="00013DD4"/>
    <w:rsid w:val="00024187"/>
    <w:rsid w:val="000614EE"/>
    <w:rsid w:val="000A05E4"/>
    <w:rsid w:val="000E1910"/>
    <w:rsid w:val="000F7EF2"/>
    <w:rsid w:val="00137628"/>
    <w:rsid w:val="00176287"/>
    <w:rsid w:val="00184E44"/>
    <w:rsid w:val="001B1DE6"/>
    <w:rsid w:val="001B1FA7"/>
    <w:rsid w:val="001E1FC1"/>
    <w:rsid w:val="002046FA"/>
    <w:rsid w:val="00211B3C"/>
    <w:rsid w:val="00255F34"/>
    <w:rsid w:val="00266EC8"/>
    <w:rsid w:val="00275AC5"/>
    <w:rsid w:val="00276DD7"/>
    <w:rsid w:val="002807A7"/>
    <w:rsid w:val="002A32B8"/>
    <w:rsid w:val="002D0B18"/>
    <w:rsid w:val="002F66D6"/>
    <w:rsid w:val="003064B5"/>
    <w:rsid w:val="00352453"/>
    <w:rsid w:val="003636AD"/>
    <w:rsid w:val="00382DB3"/>
    <w:rsid w:val="003B51D6"/>
    <w:rsid w:val="003D5920"/>
    <w:rsid w:val="003E39E3"/>
    <w:rsid w:val="003F418C"/>
    <w:rsid w:val="00405DBD"/>
    <w:rsid w:val="00447F10"/>
    <w:rsid w:val="00471957"/>
    <w:rsid w:val="004960D5"/>
    <w:rsid w:val="004973C8"/>
    <w:rsid w:val="004D34E3"/>
    <w:rsid w:val="004D5B2B"/>
    <w:rsid w:val="004E7BDB"/>
    <w:rsid w:val="00503069"/>
    <w:rsid w:val="00510C18"/>
    <w:rsid w:val="005252BE"/>
    <w:rsid w:val="00533A35"/>
    <w:rsid w:val="00540F5A"/>
    <w:rsid w:val="00544055"/>
    <w:rsid w:val="005755BF"/>
    <w:rsid w:val="005757D3"/>
    <w:rsid w:val="005A28CF"/>
    <w:rsid w:val="005D18CF"/>
    <w:rsid w:val="005E1FCC"/>
    <w:rsid w:val="005E2B1A"/>
    <w:rsid w:val="005F6A14"/>
    <w:rsid w:val="00617203"/>
    <w:rsid w:val="00646D2F"/>
    <w:rsid w:val="00647D2A"/>
    <w:rsid w:val="006653EE"/>
    <w:rsid w:val="00670385"/>
    <w:rsid w:val="006863DC"/>
    <w:rsid w:val="006A3183"/>
    <w:rsid w:val="006B23E8"/>
    <w:rsid w:val="006C0389"/>
    <w:rsid w:val="006D0A8C"/>
    <w:rsid w:val="0072061A"/>
    <w:rsid w:val="00765F19"/>
    <w:rsid w:val="007729D9"/>
    <w:rsid w:val="00780C20"/>
    <w:rsid w:val="00782758"/>
    <w:rsid w:val="00786C8B"/>
    <w:rsid w:val="007A7425"/>
    <w:rsid w:val="007C355F"/>
    <w:rsid w:val="007C6F88"/>
    <w:rsid w:val="007C7A5B"/>
    <w:rsid w:val="007D2743"/>
    <w:rsid w:val="00806347"/>
    <w:rsid w:val="00812130"/>
    <w:rsid w:val="008128F9"/>
    <w:rsid w:val="00837E03"/>
    <w:rsid w:val="0085508E"/>
    <w:rsid w:val="00874417"/>
    <w:rsid w:val="00887A19"/>
    <w:rsid w:val="0089358D"/>
    <w:rsid w:val="008A7238"/>
    <w:rsid w:val="008B3951"/>
    <w:rsid w:val="008B62AB"/>
    <w:rsid w:val="008C0DEC"/>
    <w:rsid w:val="008C5292"/>
    <w:rsid w:val="0093692A"/>
    <w:rsid w:val="00973BC5"/>
    <w:rsid w:val="009B29CF"/>
    <w:rsid w:val="00A30730"/>
    <w:rsid w:val="00A63AD4"/>
    <w:rsid w:val="00A706C9"/>
    <w:rsid w:val="00AC11C1"/>
    <w:rsid w:val="00AD3AB1"/>
    <w:rsid w:val="00AE14BB"/>
    <w:rsid w:val="00AE5824"/>
    <w:rsid w:val="00AF5D11"/>
    <w:rsid w:val="00B01050"/>
    <w:rsid w:val="00B0371A"/>
    <w:rsid w:val="00B03F33"/>
    <w:rsid w:val="00B13869"/>
    <w:rsid w:val="00B22720"/>
    <w:rsid w:val="00B301FA"/>
    <w:rsid w:val="00B51BC0"/>
    <w:rsid w:val="00B63119"/>
    <w:rsid w:val="00B66339"/>
    <w:rsid w:val="00B710F3"/>
    <w:rsid w:val="00B90739"/>
    <w:rsid w:val="00BC3EA9"/>
    <w:rsid w:val="00BE22F6"/>
    <w:rsid w:val="00BF0F6E"/>
    <w:rsid w:val="00C05C1F"/>
    <w:rsid w:val="00C401F1"/>
    <w:rsid w:val="00C42B86"/>
    <w:rsid w:val="00C5504B"/>
    <w:rsid w:val="00C84C02"/>
    <w:rsid w:val="00C92839"/>
    <w:rsid w:val="00CC3972"/>
    <w:rsid w:val="00CC6336"/>
    <w:rsid w:val="00CD0888"/>
    <w:rsid w:val="00CF0CD9"/>
    <w:rsid w:val="00D07BC2"/>
    <w:rsid w:val="00D311BA"/>
    <w:rsid w:val="00D32F43"/>
    <w:rsid w:val="00D33AF4"/>
    <w:rsid w:val="00D43340"/>
    <w:rsid w:val="00D51423"/>
    <w:rsid w:val="00D671AF"/>
    <w:rsid w:val="00D76FD8"/>
    <w:rsid w:val="00D81E9E"/>
    <w:rsid w:val="00DA149E"/>
    <w:rsid w:val="00DA6BE2"/>
    <w:rsid w:val="00DA78BE"/>
    <w:rsid w:val="00DB49E1"/>
    <w:rsid w:val="00DF3765"/>
    <w:rsid w:val="00DF7F17"/>
    <w:rsid w:val="00E01BAA"/>
    <w:rsid w:val="00E101AD"/>
    <w:rsid w:val="00E559EB"/>
    <w:rsid w:val="00E62FED"/>
    <w:rsid w:val="00EA1076"/>
    <w:rsid w:val="00EA5299"/>
    <w:rsid w:val="00EF3170"/>
    <w:rsid w:val="00F001A3"/>
    <w:rsid w:val="00F20AEE"/>
    <w:rsid w:val="00F37C5E"/>
    <w:rsid w:val="00F54D7A"/>
    <w:rsid w:val="00F84B8C"/>
    <w:rsid w:val="00F875C4"/>
    <w:rsid w:val="00F922DC"/>
    <w:rsid w:val="00FB156E"/>
    <w:rsid w:val="00FB3BDD"/>
    <w:rsid w:val="00FB4212"/>
    <w:rsid w:val="00FB507A"/>
    <w:rsid w:val="00FF2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75C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32B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D07BC2"/>
    <w:rPr>
      <w:color w:val="0000FF"/>
      <w:u w:val="single"/>
    </w:rPr>
  </w:style>
  <w:style w:type="paragraph" w:styleId="Nagwek">
    <w:name w:val="header"/>
    <w:basedOn w:val="Normalny"/>
    <w:link w:val="NagwekZnak"/>
    <w:rsid w:val="00D07B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07BC2"/>
    <w:rPr>
      <w:rFonts w:ascii="Calibri" w:eastAsia="Calibri" w:hAnsi="Calibri" w:cs="Times New Roman"/>
      <w:kern w:val="0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86C8B"/>
    <w:rPr>
      <w:color w:val="605E5C"/>
      <w:shd w:val="clear" w:color="auto" w:fill="E1DFDD"/>
    </w:rPr>
  </w:style>
  <w:style w:type="paragraph" w:customStyle="1" w:styleId="Default">
    <w:name w:val="Default"/>
    <w:rsid w:val="003636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32B8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Bezodstpw">
    <w:name w:val="No Spacing"/>
    <w:uiPriority w:val="1"/>
    <w:qFormat/>
    <w:rsid w:val="00874417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0"/>
    </w:rPr>
  </w:style>
  <w:style w:type="paragraph" w:customStyle="1" w:styleId="isselectedend">
    <w:name w:val="isselectedend"/>
    <w:basedOn w:val="Normalny"/>
    <w:rsid w:val="00F875C4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semiHidden/>
    <w:unhideWhenUsed/>
    <w:rsid w:val="00F875C4"/>
    <w:pPr>
      <w:spacing w:before="100" w:beforeAutospacing="1" w:after="100" w:afterAutospacing="1"/>
    </w:pPr>
  </w:style>
  <w:style w:type="paragraph" w:styleId="Stopka">
    <w:name w:val="footer"/>
    <w:basedOn w:val="Normalny"/>
    <w:link w:val="StopkaZnak"/>
    <w:uiPriority w:val="99"/>
    <w:unhideWhenUsed/>
    <w:rsid w:val="00D311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1BA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76FD8"/>
    <w:pPr>
      <w:suppressAutoHyphens/>
      <w:autoSpaceDN w:val="0"/>
      <w:spacing w:after="160"/>
      <w:ind w:left="720"/>
      <w:textAlignment w:val="baseline"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D76FD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76FD8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rsid w:val="00D76FD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psniezapominajka.elblag.pl" TargetMode="External"/><Relationship Id="rId2" Type="http://schemas.openxmlformats.org/officeDocument/2006/relationships/hyperlink" Target="mailto:sekretariat@dpsniezapominajka.elblag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1293</Words>
  <Characters>7759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Czarnecka</dc:creator>
  <cp:lastModifiedBy>kskrzypek</cp:lastModifiedBy>
  <cp:revision>3</cp:revision>
  <cp:lastPrinted>2026-01-04T15:25:00Z</cp:lastPrinted>
  <dcterms:created xsi:type="dcterms:W3CDTF">2026-04-30T01:49:00Z</dcterms:created>
  <dcterms:modified xsi:type="dcterms:W3CDTF">2026-04-30T01:53:00Z</dcterms:modified>
</cp:coreProperties>
</file>